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A16C" w14:textId="796D2C9C" w:rsidR="00C321CD" w:rsidRPr="0042663D" w:rsidRDefault="00C321C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 xml:space="preserve">What to do with Kids who Missed Sacraments for Soccer </w:t>
      </w:r>
      <w:r w:rsidR="006B3868">
        <w:rPr>
          <w:rFonts w:cstheme="minorHAnsi"/>
          <w:b/>
          <w:bCs/>
        </w:rPr>
        <w:t>(</w:t>
      </w:r>
      <w:r w:rsidRPr="0042663D">
        <w:rPr>
          <w:rFonts w:cstheme="minorHAnsi"/>
          <w:b/>
          <w:bCs/>
        </w:rPr>
        <w:t>RCIA adapted for Children)</w:t>
      </w:r>
    </w:p>
    <w:p w14:paraId="399B365D" w14:textId="0007A3FA" w:rsidR="00C321CD" w:rsidRPr="0042663D" w:rsidRDefault="00C321C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>Archdiocese of San Francisco Faith Formation Conference</w:t>
      </w:r>
    </w:p>
    <w:p w14:paraId="36E5FB22" w14:textId="76CA1059" w:rsidR="00C321CD" w:rsidRDefault="00C321C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>November 4, 2023</w:t>
      </w:r>
    </w:p>
    <w:p w14:paraId="6A2C9607" w14:textId="73AC2490" w:rsidR="006B3868" w:rsidRPr="0042663D" w:rsidRDefault="006B38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Karen M. Pesek</w:t>
      </w:r>
    </w:p>
    <w:p w14:paraId="10FC322F" w14:textId="77777777" w:rsidR="00C321CD" w:rsidRPr="0042663D" w:rsidRDefault="00C321CD">
      <w:pPr>
        <w:rPr>
          <w:rFonts w:cstheme="minorHAnsi"/>
          <w:b/>
          <w:bCs/>
        </w:rPr>
      </w:pPr>
    </w:p>
    <w:p w14:paraId="06535E60" w14:textId="07E0E6DA" w:rsidR="00C321CD" w:rsidRPr="0042663D" w:rsidRDefault="00C321CD" w:rsidP="0042663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>What does the Church say?</w:t>
      </w:r>
    </w:p>
    <w:p w14:paraId="0B2346B6" w14:textId="1676E3D6" w:rsidR="00C321CD" w:rsidRPr="007A1385" w:rsidRDefault="00C321CD" w:rsidP="00C321CD">
      <w:pPr>
        <w:pStyle w:val="ListParagraph"/>
        <w:ind w:firstLine="720"/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 xml:space="preserve">Rite of Christian Initiation of Adults </w:t>
      </w:r>
    </w:p>
    <w:p w14:paraId="69C49121" w14:textId="7B572D8B" w:rsidR="00C321CD" w:rsidRPr="007A1385" w:rsidRDefault="00C321CD" w:rsidP="00C321CD">
      <w:pPr>
        <w:pStyle w:val="ListParagraph"/>
        <w:ind w:firstLine="720"/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Catechism of the Catholic Church</w:t>
      </w:r>
    </w:p>
    <w:p w14:paraId="3F9E1FEB" w14:textId="0541ED15" w:rsidR="00C321CD" w:rsidRPr="0042663D" w:rsidRDefault="00C321CD" w:rsidP="00C321CD">
      <w:pPr>
        <w:pStyle w:val="ListParagraph"/>
        <w:ind w:firstLine="720"/>
        <w:rPr>
          <w:rFonts w:cstheme="minorHAnsi"/>
        </w:rPr>
      </w:pPr>
      <w:r w:rsidRPr="0042663D">
        <w:rPr>
          <w:rFonts w:cstheme="minorHAnsi"/>
        </w:rPr>
        <w:t>Archdiocese of San Francisco</w:t>
      </w:r>
    </w:p>
    <w:p w14:paraId="29B6DAB4" w14:textId="77777777" w:rsidR="00C321CD" w:rsidRPr="0042663D" w:rsidRDefault="00C321CD" w:rsidP="00C321CD">
      <w:pPr>
        <w:rPr>
          <w:rFonts w:cstheme="minorHAnsi"/>
        </w:rPr>
      </w:pPr>
    </w:p>
    <w:p w14:paraId="57B2AE7F" w14:textId="14D52104" w:rsidR="00C321CD" w:rsidRPr="0042663D" w:rsidRDefault="00000000" w:rsidP="00C321CD">
      <w:pPr>
        <w:rPr>
          <w:rFonts w:cstheme="minorHAnsi"/>
        </w:rPr>
      </w:pPr>
      <w:hyperlink r:id="rId5" w:history="1">
        <w:r w:rsidR="00C321CD" w:rsidRPr="0042663D">
          <w:rPr>
            <w:rStyle w:val="Hyperlink"/>
            <w:rFonts w:cstheme="minorHAnsi"/>
          </w:rPr>
          <w:t>Practices for Forming Faith with Adolescents</w:t>
        </w:r>
      </w:hyperlink>
    </w:p>
    <w:p w14:paraId="4FD37953" w14:textId="77777777" w:rsidR="00C321CD" w:rsidRPr="0042663D" w:rsidRDefault="00C321CD" w:rsidP="00C321CD">
      <w:pPr>
        <w:rPr>
          <w:rFonts w:cstheme="minorHAnsi"/>
        </w:rPr>
      </w:pPr>
    </w:p>
    <w:p w14:paraId="49B6DB03" w14:textId="44AD5F75" w:rsidR="00C321CD" w:rsidRPr="0042663D" w:rsidRDefault="00000000" w:rsidP="00C321CD">
      <w:pPr>
        <w:rPr>
          <w:rFonts w:cstheme="minorHAnsi"/>
        </w:rPr>
      </w:pPr>
      <w:hyperlink r:id="rId6" w:history="1">
        <w:r w:rsidR="00C321CD" w:rsidRPr="0042663D">
          <w:rPr>
            <w:rStyle w:val="Hyperlink"/>
            <w:rFonts w:cstheme="minorHAnsi"/>
          </w:rPr>
          <w:t>Practices for Forming Faith with Children</w:t>
        </w:r>
      </w:hyperlink>
    </w:p>
    <w:p w14:paraId="42C74017" w14:textId="77777777" w:rsidR="00C321CD" w:rsidRPr="0042663D" w:rsidRDefault="00C321CD" w:rsidP="00C321CD">
      <w:pPr>
        <w:rPr>
          <w:rFonts w:cstheme="minorHAnsi"/>
        </w:rPr>
      </w:pPr>
    </w:p>
    <w:p w14:paraId="51736FF4" w14:textId="438938A1" w:rsidR="00C321CD" w:rsidRPr="0042663D" w:rsidRDefault="00C321CD" w:rsidP="00C321C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>Know the terms:</w:t>
      </w:r>
    </w:p>
    <w:p w14:paraId="50AB9A9D" w14:textId="799DAFAB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Inquirer</w:t>
      </w:r>
    </w:p>
    <w:p w14:paraId="2CD9FDC7" w14:textId="7AA161A2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Catechumen</w:t>
      </w:r>
    </w:p>
    <w:p w14:paraId="4E55E94F" w14:textId="0D1A0055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Candidate</w:t>
      </w:r>
    </w:p>
    <w:p w14:paraId="33769AD9" w14:textId="422596B8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Elect</w:t>
      </w:r>
    </w:p>
    <w:p w14:paraId="141EB63B" w14:textId="7595868F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Neophyte</w:t>
      </w:r>
    </w:p>
    <w:p w14:paraId="40F8300A" w14:textId="15052CD0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Godparent</w:t>
      </w:r>
    </w:p>
    <w:p w14:paraId="23E8DD34" w14:textId="24E35D8C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Sponsor</w:t>
      </w:r>
    </w:p>
    <w:p w14:paraId="2CF4DD4B" w14:textId="729E6CDF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Rite of Election</w:t>
      </w:r>
    </w:p>
    <w:p w14:paraId="655A8D17" w14:textId="72010B06" w:rsidR="00C321CD" w:rsidRPr="0042663D" w:rsidRDefault="00C321CD" w:rsidP="00C321CD">
      <w:pPr>
        <w:rPr>
          <w:rFonts w:cstheme="minorHAnsi"/>
        </w:rPr>
      </w:pPr>
      <w:r w:rsidRPr="0042663D">
        <w:rPr>
          <w:rFonts w:cstheme="minorHAnsi"/>
        </w:rPr>
        <w:t>Rite of Calling the Candidates to Continuing Conversion</w:t>
      </w:r>
    </w:p>
    <w:p w14:paraId="31506E95" w14:textId="77777777" w:rsidR="00C321CD" w:rsidRPr="0042663D" w:rsidRDefault="00C321CD" w:rsidP="00C321CD">
      <w:pPr>
        <w:rPr>
          <w:rFonts w:cstheme="minorHAnsi"/>
        </w:rPr>
      </w:pPr>
    </w:p>
    <w:p w14:paraId="38D600B6" w14:textId="77777777" w:rsidR="0042663D" w:rsidRPr="0042663D" w:rsidRDefault="00C321CD" w:rsidP="0042663D">
      <w:pPr>
        <w:rPr>
          <w:rFonts w:cstheme="minorHAnsi"/>
          <w:b/>
          <w:bCs/>
        </w:rPr>
      </w:pPr>
      <w:r w:rsidRPr="0042663D">
        <w:rPr>
          <w:rFonts w:cstheme="minorHAnsi"/>
          <w:b/>
          <w:bCs/>
        </w:rPr>
        <w:t>Resources:</w:t>
      </w:r>
    </w:p>
    <w:p w14:paraId="72F112CD" w14:textId="344E3F0F" w:rsidR="00C321CD" w:rsidRPr="0042663D" w:rsidRDefault="00C321CD" w:rsidP="0042663D">
      <w:pPr>
        <w:rPr>
          <w:rFonts w:cstheme="minorHAnsi"/>
        </w:rPr>
      </w:pPr>
      <w:r w:rsidRPr="0042663D">
        <w:rPr>
          <w:rFonts w:cstheme="minorHAnsi"/>
        </w:rPr>
        <w:t>Morris, Thomas:</w:t>
      </w:r>
      <w:r w:rsidRPr="0042663D">
        <w:rPr>
          <w:rFonts w:cstheme="minorHAnsi"/>
          <w:b/>
          <w:bCs/>
        </w:rPr>
        <w:t xml:space="preserve">  </w:t>
      </w:r>
      <w:r w:rsidRPr="007A1385">
        <w:rPr>
          <w:rFonts w:cstheme="minorHAnsi"/>
          <w:i/>
          <w:iCs/>
        </w:rPr>
        <w:t>The RCIA, Transforming the Church</w:t>
      </w:r>
    </w:p>
    <w:p w14:paraId="50956F7D" w14:textId="420F36B3" w:rsidR="00C321CD" w:rsidRPr="0042663D" w:rsidRDefault="00000000" w:rsidP="00C321CD">
      <w:pPr>
        <w:rPr>
          <w:rFonts w:cstheme="minorHAnsi"/>
          <w:color w:val="000000"/>
          <w:shd w:val="clear" w:color="auto" w:fill="FFFFFF"/>
        </w:rPr>
      </w:pPr>
      <w:hyperlink r:id="rId7" w:history="1">
        <w:r w:rsidR="00C321CD" w:rsidRPr="0042663D">
          <w:rPr>
            <w:rStyle w:val="Hyperlink"/>
            <w:rFonts w:cstheme="minorHAnsi"/>
            <w:shd w:val="clear" w:color="auto" w:fill="FFFFFF"/>
          </w:rPr>
          <w:t xml:space="preserve">University of Dayton VLCFF course Faith and Human Development and </w:t>
        </w:r>
        <w:r w:rsidR="00FC0D43" w:rsidRPr="0042663D">
          <w:rPr>
            <w:rStyle w:val="Hyperlink"/>
            <w:rFonts w:cstheme="minorHAnsi"/>
            <w:shd w:val="clear" w:color="auto" w:fill="FFFFFF"/>
          </w:rPr>
          <w:t xml:space="preserve">many </w:t>
        </w:r>
        <w:r w:rsidR="00C321CD" w:rsidRPr="0042663D">
          <w:rPr>
            <w:rStyle w:val="Hyperlink"/>
            <w:rFonts w:cstheme="minorHAnsi"/>
            <w:shd w:val="clear" w:color="auto" w:fill="FFFFFF"/>
          </w:rPr>
          <w:t>others</w:t>
        </w:r>
      </w:hyperlink>
    </w:p>
    <w:p w14:paraId="2AF0CCE4" w14:textId="77777777" w:rsidR="00C321CD" w:rsidRPr="0042663D" w:rsidRDefault="00C321CD" w:rsidP="00C321CD">
      <w:pPr>
        <w:rPr>
          <w:rFonts w:cstheme="minorHAnsi"/>
        </w:rPr>
      </w:pPr>
    </w:p>
    <w:p w14:paraId="7C876EFC" w14:textId="512E03EE" w:rsidR="00C321CD" w:rsidRPr="0042663D" w:rsidRDefault="00000000" w:rsidP="00C321CD">
      <w:pPr>
        <w:rPr>
          <w:rFonts w:cstheme="minorHAnsi"/>
        </w:rPr>
      </w:pPr>
      <w:hyperlink r:id="rId8" w:history="1">
        <w:r w:rsidR="00FC0D43" w:rsidRPr="0042663D">
          <w:rPr>
            <w:rStyle w:val="Hyperlink"/>
            <w:rFonts w:cstheme="minorHAnsi"/>
          </w:rPr>
          <w:t>RCL Benziger Saints Resource</w:t>
        </w:r>
      </w:hyperlink>
    </w:p>
    <w:p w14:paraId="0B649AAA" w14:textId="6D59B260" w:rsidR="0042663D" w:rsidRPr="0042663D" w:rsidRDefault="00FC0D43" w:rsidP="00C321CD">
      <w:pPr>
        <w:rPr>
          <w:rFonts w:cstheme="minorHAnsi"/>
        </w:rPr>
      </w:pPr>
      <w:r w:rsidRPr="0042663D">
        <w:rPr>
          <w:rFonts w:cstheme="minorHAnsi"/>
        </w:rPr>
        <w:t>RCL Benziger Resources: rcl</w:t>
      </w:r>
      <w:r w:rsidR="0042663D" w:rsidRPr="0042663D">
        <w:rPr>
          <w:rFonts w:cstheme="minorHAnsi"/>
        </w:rPr>
        <w:t>benziger.com</w:t>
      </w:r>
    </w:p>
    <w:p w14:paraId="137E5933" w14:textId="251D02D0" w:rsidR="00FC0D43" w:rsidRPr="007A1385" w:rsidRDefault="00FC0D43" w:rsidP="00C321C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My Mass Book</w:t>
      </w:r>
    </w:p>
    <w:p w14:paraId="3781201E" w14:textId="6501BBCE" w:rsidR="00FC0D43" w:rsidRPr="007A1385" w:rsidRDefault="00FC0D43" w:rsidP="00C321C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My Saints Book</w:t>
      </w:r>
    </w:p>
    <w:p w14:paraId="4C6CED86" w14:textId="3E6B4853" w:rsidR="00FC0D43" w:rsidRPr="007A1385" w:rsidRDefault="00FC0D43" w:rsidP="00C321C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 xml:space="preserve">Catholic Prayers and Practices </w:t>
      </w:r>
    </w:p>
    <w:p w14:paraId="70F393EC" w14:textId="0E8EAA4D" w:rsidR="00FC0D43" w:rsidRPr="007A1385" w:rsidRDefault="00FC0D43" w:rsidP="00C321C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By Word and Example</w:t>
      </w:r>
    </w:p>
    <w:p w14:paraId="0C7E064C" w14:textId="122804FF" w:rsidR="00FC0D43" w:rsidRPr="007A1385" w:rsidRDefault="00FC0D43" w:rsidP="00C321C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Apprentices in Faith (adults) Young Apprentices (children and youth)</w:t>
      </w:r>
    </w:p>
    <w:p w14:paraId="43F1C4C6" w14:textId="299B9849" w:rsidR="00FC0D43" w:rsidRDefault="00FC0D43" w:rsidP="00C321CD">
      <w:pPr>
        <w:rPr>
          <w:rFonts w:cstheme="minorHAnsi"/>
        </w:rPr>
      </w:pPr>
      <w:r w:rsidRPr="007A1385">
        <w:rPr>
          <w:rFonts w:cstheme="minorHAnsi"/>
          <w:i/>
          <w:iCs/>
        </w:rPr>
        <w:t>Praying the Scriptures</w:t>
      </w:r>
      <w:r w:rsidRPr="0042663D">
        <w:rPr>
          <w:rFonts w:cstheme="minorHAnsi"/>
        </w:rPr>
        <w:t xml:space="preserve"> Lectionary Resources for the Church Yea</w:t>
      </w:r>
      <w:r w:rsidR="0042663D">
        <w:rPr>
          <w:rFonts w:cstheme="minorHAnsi"/>
        </w:rPr>
        <w:t>r</w:t>
      </w:r>
    </w:p>
    <w:p w14:paraId="54FBA113" w14:textId="65D89FF4" w:rsidR="0042663D" w:rsidRDefault="0042663D" w:rsidP="00C321CD">
      <w:pPr>
        <w:rPr>
          <w:rFonts w:cstheme="minorHAnsi"/>
        </w:rPr>
      </w:pPr>
      <w:r>
        <w:rPr>
          <w:rFonts w:cstheme="minorHAnsi"/>
        </w:rPr>
        <w:t>Echoes of Faith</w:t>
      </w:r>
    </w:p>
    <w:p w14:paraId="568E1065" w14:textId="77777777" w:rsidR="006B3868" w:rsidRDefault="006B3868" w:rsidP="00C321CD">
      <w:pPr>
        <w:rPr>
          <w:rFonts w:cstheme="minorHAnsi"/>
        </w:rPr>
      </w:pPr>
    </w:p>
    <w:p w14:paraId="66CB8403" w14:textId="7D97B468" w:rsidR="006B3868" w:rsidRPr="006B3868" w:rsidRDefault="006B3868" w:rsidP="00C321CD">
      <w:pPr>
        <w:rPr>
          <w:rFonts w:cstheme="minorHAnsi"/>
          <w:b/>
          <w:bCs/>
        </w:rPr>
      </w:pPr>
      <w:r w:rsidRPr="006B3868">
        <w:rPr>
          <w:rFonts w:cstheme="minorHAnsi"/>
          <w:b/>
          <w:bCs/>
        </w:rPr>
        <w:t>Your representative:</w:t>
      </w:r>
    </w:p>
    <w:p w14:paraId="7B23148A" w14:textId="77777777" w:rsidR="006B3868" w:rsidRPr="006B3868" w:rsidRDefault="006B3868" w:rsidP="006B3868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Jennifer Vargas-Stolper</w:t>
      </w:r>
    </w:p>
    <w:p w14:paraId="0BD7E53A" w14:textId="377B7552" w:rsidR="006B3868" w:rsidRPr="006B3868" w:rsidRDefault="006B3868" w:rsidP="006B3868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RCL Benziger </w:t>
      </w: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Parish Sales Representative</w:t>
      </w:r>
    </w:p>
    <w:p w14:paraId="2A52ED88" w14:textId="77777777" w:rsidR="006B3868" w:rsidRPr="006B3868" w:rsidRDefault="006B3868" w:rsidP="006B3868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Cell: 626-893-6976</w:t>
      </w:r>
    </w:p>
    <w:p w14:paraId="1C7EF59B" w14:textId="51056FCC" w:rsidR="006B3868" w:rsidRDefault="00000000" w:rsidP="00C321CD">
      <w:pPr>
        <w:rPr>
          <w:rFonts w:cstheme="minorHAnsi"/>
        </w:rPr>
      </w:pPr>
      <w:hyperlink r:id="rId9" w:history="1">
        <w:r w:rsidR="00BD4D68" w:rsidRPr="00335BF3">
          <w:rPr>
            <w:rStyle w:val="Hyperlink"/>
            <w:rFonts w:cstheme="minorHAnsi"/>
          </w:rPr>
          <w:t>jvargas@rclbenziger.com</w:t>
        </w:r>
      </w:hyperlink>
    </w:p>
    <w:p w14:paraId="32CE6484" w14:textId="77777777" w:rsidR="00BD4D68" w:rsidRDefault="00BD4D68" w:rsidP="00C321CD">
      <w:pPr>
        <w:rPr>
          <w:rFonts w:cstheme="minorHAnsi"/>
        </w:rPr>
      </w:pPr>
    </w:p>
    <w:p w14:paraId="2C2B712C" w14:textId="77777777" w:rsidR="00BD4D68" w:rsidRDefault="00BD4D68" w:rsidP="00C321CD">
      <w:pPr>
        <w:rPr>
          <w:rFonts w:cstheme="minorHAnsi"/>
        </w:rPr>
      </w:pPr>
    </w:p>
    <w:p w14:paraId="6A5F75BC" w14:textId="32F2EAEE" w:rsidR="00BD4D68" w:rsidRPr="0042663D" w:rsidRDefault="00BD4D68" w:rsidP="00C321CD">
      <w:pPr>
        <w:rPr>
          <w:rFonts w:cstheme="minorHAnsi"/>
        </w:rPr>
      </w:pPr>
      <w:r w:rsidRPr="00BD4D68">
        <w:rPr>
          <w:rFonts w:cstheme="minorHAnsi"/>
          <w:noProof/>
        </w:rPr>
        <w:drawing>
          <wp:inline distT="0" distB="0" distL="0" distR="0" wp14:anchorId="2067044D" wp14:editId="14924992">
            <wp:extent cx="1428750" cy="354583"/>
            <wp:effectExtent l="0" t="0" r="0" b="7620"/>
            <wp:docPr id="253955036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55036" name="Picture 1" descr="A black background with gree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19" cy="3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D68" w:rsidRPr="0042663D" w:rsidSect="002334B9">
      <w:pgSz w:w="12240" w:h="15840"/>
      <w:pgMar w:top="720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51020"/>
    <w:multiLevelType w:val="hybridMultilevel"/>
    <w:tmpl w:val="3806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6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CD"/>
    <w:rsid w:val="002334B9"/>
    <w:rsid w:val="002E0E6D"/>
    <w:rsid w:val="0042663D"/>
    <w:rsid w:val="004B4B1F"/>
    <w:rsid w:val="00687E82"/>
    <w:rsid w:val="006B0F12"/>
    <w:rsid w:val="006B3868"/>
    <w:rsid w:val="00745C6D"/>
    <w:rsid w:val="007A1385"/>
    <w:rsid w:val="00BD4D68"/>
    <w:rsid w:val="00C321CD"/>
    <w:rsid w:val="00F951E4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AC07"/>
  <w15:chartTrackingRefBased/>
  <w15:docId w15:val="{968936B4-8F57-9B44-B599-E8A82F1A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1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1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21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ntsresour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cff.udayton.edu/abo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clcatholic.org/insights--practic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clcatholic.org/insights--practices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vargas@rclbenzi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2023-10-27T19:26:00Z</dcterms:created>
  <dcterms:modified xsi:type="dcterms:W3CDTF">2023-10-27T19:26:00Z</dcterms:modified>
</cp:coreProperties>
</file>